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0" w:type="dxa"/>
        <w:tblInd w:w="438" w:type="dxa"/>
        <w:tblLayout w:type="fixed"/>
        <w:tblLook w:val="04A0" w:firstRow="1" w:lastRow="0" w:firstColumn="1" w:lastColumn="0" w:noHBand="0" w:noVBand="1"/>
      </w:tblPr>
      <w:tblGrid>
        <w:gridCol w:w="3821"/>
        <w:gridCol w:w="3769"/>
        <w:gridCol w:w="2420"/>
      </w:tblGrid>
      <w:tr w:rsidR="00062B63" w:rsidRPr="0097214C" w14:paraId="44FAD2A0" w14:textId="77777777">
        <w:trPr>
          <w:trHeight w:val="280"/>
        </w:trPr>
        <w:tc>
          <w:tcPr>
            <w:tcW w:w="3821" w:type="dxa"/>
          </w:tcPr>
          <w:p w14:paraId="5ECECE28" w14:textId="77777777" w:rsidR="00062B63" w:rsidRPr="005734D4" w:rsidRDefault="00940FE3" w:rsidP="00B6723A">
            <w:pPr>
              <w:spacing w:after="0" w:line="240" w:lineRule="auto"/>
              <w:ind w:right="-597"/>
              <w:rPr>
                <w:rFonts w:ascii="Verdana" w:hAnsi="Verdana"/>
                <w:b/>
                <w:sz w:val="18"/>
                <w:szCs w:val="18"/>
                <w:lang w:val="nl-NL" w:eastAsia="ar-SA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 w:eastAsia="ar-SA"/>
              </w:rPr>
              <w:t>Willem B</w:t>
            </w:r>
            <w:r w:rsidR="00062B63" w:rsidRPr="005734D4">
              <w:rPr>
                <w:rFonts w:ascii="Verdana" w:hAnsi="Verdana"/>
                <w:b/>
                <w:sz w:val="18"/>
                <w:szCs w:val="18"/>
                <w:lang w:val="nl-NL" w:eastAsia="ar-SA"/>
              </w:rPr>
              <w:t>oorsma</w:t>
            </w:r>
          </w:p>
        </w:tc>
        <w:tc>
          <w:tcPr>
            <w:tcW w:w="3769" w:type="dxa"/>
          </w:tcPr>
          <w:p w14:paraId="3EC7B51D" w14:textId="77777777" w:rsidR="00062B63" w:rsidRPr="0097214C" w:rsidRDefault="00062B63" w:rsidP="00B6723A">
            <w:pPr>
              <w:spacing w:after="0" w:line="240" w:lineRule="auto"/>
              <w:ind w:left="342"/>
              <w:rPr>
                <w:rFonts w:ascii="Verdana" w:hAnsi="Verdana"/>
                <w:sz w:val="18"/>
                <w:szCs w:val="18"/>
                <w:lang w:val="nl-NL" w:eastAsia="ar-SA"/>
              </w:rPr>
            </w:pPr>
          </w:p>
        </w:tc>
        <w:tc>
          <w:tcPr>
            <w:tcW w:w="2420" w:type="dxa"/>
            <w:vMerge w:val="restart"/>
          </w:tcPr>
          <w:p w14:paraId="0E7BF88C" w14:textId="02B061D6" w:rsidR="00062B63" w:rsidRPr="0097214C" w:rsidRDefault="009E163C" w:rsidP="005734D4">
            <w:pPr>
              <w:spacing w:after="0" w:line="240" w:lineRule="auto"/>
              <w:ind w:left="342" w:right="-108"/>
              <w:jc w:val="right"/>
              <w:rPr>
                <w:rFonts w:ascii="Verdana" w:hAnsi="Verdana"/>
                <w:sz w:val="18"/>
                <w:szCs w:val="18"/>
                <w:lang w:val="nl-NL" w:eastAsia="ar-SA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nl-NL" w:eastAsia="ar-SA"/>
              </w:rPr>
              <w:drawing>
                <wp:inline distT="0" distB="0" distL="0" distR="0" wp14:anchorId="1F3D6031" wp14:editId="43A60165">
                  <wp:extent cx="1390650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B63" w:rsidRPr="0097214C" w14:paraId="69239747" w14:textId="77777777">
        <w:trPr>
          <w:trHeight w:val="294"/>
        </w:trPr>
        <w:tc>
          <w:tcPr>
            <w:tcW w:w="3821" w:type="dxa"/>
          </w:tcPr>
          <w:p w14:paraId="656F0DB4" w14:textId="77777777" w:rsidR="00062B63" w:rsidRDefault="00257A45" w:rsidP="00186ED0">
            <w:pPr>
              <w:spacing w:after="0" w:line="240" w:lineRule="auto"/>
              <w:ind w:right="-597"/>
              <w:rPr>
                <w:rFonts w:ascii="Verdana" w:hAnsi="Verdana"/>
                <w:b/>
                <w:sz w:val="18"/>
                <w:szCs w:val="18"/>
                <w:lang w:val="nl-NL" w:eastAsia="ar-SA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 w:eastAsia="ar-SA"/>
              </w:rPr>
              <w:t>Bussumsestraat 135</w:t>
            </w:r>
          </w:p>
          <w:p w14:paraId="706D9A77" w14:textId="77777777" w:rsidR="00257A45" w:rsidRPr="005734D4" w:rsidRDefault="00257A45" w:rsidP="00186ED0">
            <w:pPr>
              <w:spacing w:after="0" w:line="240" w:lineRule="auto"/>
              <w:ind w:right="-597"/>
              <w:rPr>
                <w:rFonts w:ascii="Verdana" w:hAnsi="Verdana"/>
                <w:b/>
                <w:sz w:val="18"/>
                <w:szCs w:val="18"/>
                <w:lang w:val="nl-NL" w:eastAsia="ar-SA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NL" w:eastAsia="ar-SA"/>
              </w:rPr>
              <w:t>2574 JE Den Haag</w:t>
            </w:r>
          </w:p>
        </w:tc>
        <w:tc>
          <w:tcPr>
            <w:tcW w:w="3769" w:type="dxa"/>
          </w:tcPr>
          <w:p w14:paraId="37CBAC89" w14:textId="77777777" w:rsidR="00062B63" w:rsidRPr="0097214C" w:rsidRDefault="00062B63" w:rsidP="00B6723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nl-NL" w:eastAsia="ar-SA"/>
              </w:rPr>
            </w:pPr>
          </w:p>
        </w:tc>
        <w:tc>
          <w:tcPr>
            <w:tcW w:w="2420" w:type="dxa"/>
            <w:vMerge/>
          </w:tcPr>
          <w:p w14:paraId="1BA6CD6D" w14:textId="77777777" w:rsidR="00062B63" w:rsidRPr="0097214C" w:rsidRDefault="00062B63" w:rsidP="00B6723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nl-NL" w:eastAsia="ar-SA"/>
              </w:rPr>
            </w:pPr>
          </w:p>
        </w:tc>
      </w:tr>
      <w:tr w:rsidR="00062B63" w:rsidRPr="0097214C" w14:paraId="27553AB6" w14:textId="77777777">
        <w:trPr>
          <w:trHeight w:val="294"/>
        </w:trPr>
        <w:tc>
          <w:tcPr>
            <w:tcW w:w="3821" w:type="dxa"/>
          </w:tcPr>
          <w:p w14:paraId="156F5FFA" w14:textId="77777777" w:rsidR="00062B63" w:rsidRPr="005734D4" w:rsidRDefault="00062B63" w:rsidP="00186ED0">
            <w:pPr>
              <w:spacing w:after="0" w:line="240" w:lineRule="auto"/>
              <w:ind w:right="-597"/>
              <w:rPr>
                <w:rFonts w:ascii="Verdana" w:hAnsi="Verdana"/>
                <w:b/>
                <w:sz w:val="18"/>
                <w:szCs w:val="18"/>
                <w:lang w:val="nl-NL" w:eastAsia="ar-SA"/>
              </w:rPr>
            </w:pPr>
            <w:r w:rsidRPr="005734D4">
              <w:rPr>
                <w:rFonts w:ascii="Verdana" w:hAnsi="Verdana"/>
                <w:b/>
                <w:sz w:val="18"/>
                <w:szCs w:val="18"/>
                <w:lang w:val="nl-NL" w:eastAsia="ar-SA"/>
              </w:rPr>
              <w:t>06 5767 6066</w:t>
            </w:r>
          </w:p>
        </w:tc>
        <w:tc>
          <w:tcPr>
            <w:tcW w:w="3769" w:type="dxa"/>
          </w:tcPr>
          <w:p w14:paraId="6CC1C3D9" w14:textId="77777777" w:rsidR="00062B63" w:rsidRPr="0097214C" w:rsidRDefault="00062B63" w:rsidP="00B6723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nl-NL" w:eastAsia="ar-SA"/>
              </w:rPr>
            </w:pPr>
          </w:p>
        </w:tc>
        <w:tc>
          <w:tcPr>
            <w:tcW w:w="2420" w:type="dxa"/>
            <w:vMerge/>
          </w:tcPr>
          <w:p w14:paraId="6083475A" w14:textId="77777777" w:rsidR="00062B63" w:rsidRPr="0097214C" w:rsidRDefault="00062B63" w:rsidP="00B6723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nl-NL" w:eastAsia="ar-SA"/>
              </w:rPr>
            </w:pPr>
          </w:p>
        </w:tc>
      </w:tr>
      <w:tr w:rsidR="00062B63" w:rsidRPr="0097214C" w14:paraId="66227B0E" w14:textId="77777777">
        <w:trPr>
          <w:trHeight w:val="280"/>
        </w:trPr>
        <w:tc>
          <w:tcPr>
            <w:tcW w:w="3821" w:type="dxa"/>
          </w:tcPr>
          <w:p w14:paraId="0BBA2AFE" w14:textId="063DEAF6" w:rsidR="00062B63" w:rsidRPr="005734D4" w:rsidRDefault="00062B63" w:rsidP="00B6723A">
            <w:pPr>
              <w:spacing w:after="0" w:line="240" w:lineRule="auto"/>
              <w:ind w:right="-597"/>
              <w:rPr>
                <w:rFonts w:ascii="Verdana" w:hAnsi="Verdana"/>
                <w:b/>
                <w:sz w:val="18"/>
                <w:szCs w:val="18"/>
                <w:lang w:val="nl-NL" w:eastAsia="ar-SA"/>
              </w:rPr>
            </w:pPr>
          </w:p>
        </w:tc>
        <w:tc>
          <w:tcPr>
            <w:tcW w:w="3769" w:type="dxa"/>
          </w:tcPr>
          <w:p w14:paraId="001001B5" w14:textId="77777777" w:rsidR="00062B63" w:rsidRPr="00C24CC1" w:rsidRDefault="00062B63" w:rsidP="00062B63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nl-NL" w:eastAsia="ar-SA"/>
              </w:rPr>
            </w:pPr>
            <w:hyperlink r:id="rId6" w:history="1">
              <w:r w:rsidRPr="00C24CC1">
                <w:rPr>
                  <w:rStyle w:val="Hyperlink"/>
                  <w:rFonts w:ascii="Verdana" w:hAnsi="Verdana"/>
                  <w:sz w:val="20"/>
                  <w:szCs w:val="20"/>
                  <w:lang w:val="nl-NL" w:eastAsia="ar-SA"/>
                </w:rPr>
                <w:t>www.wboorsma.nl</w:t>
              </w:r>
            </w:hyperlink>
          </w:p>
          <w:p w14:paraId="011E2F69" w14:textId="77777777" w:rsidR="00062B63" w:rsidRPr="00C24CC1" w:rsidRDefault="00062B63" w:rsidP="00C24CC1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nl-NL" w:eastAsia="ar-SA"/>
              </w:rPr>
            </w:pPr>
          </w:p>
        </w:tc>
        <w:tc>
          <w:tcPr>
            <w:tcW w:w="2420" w:type="dxa"/>
            <w:vMerge/>
          </w:tcPr>
          <w:p w14:paraId="7E0D7A87" w14:textId="77777777" w:rsidR="00062B63" w:rsidRPr="0097214C" w:rsidRDefault="00062B63" w:rsidP="00062B63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  <w:lang w:val="nl-NL" w:eastAsia="ar-SA"/>
              </w:rPr>
            </w:pPr>
          </w:p>
        </w:tc>
      </w:tr>
    </w:tbl>
    <w:p w14:paraId="53D7A778" w14:textId="77777777" w:rsidR="00CF0327" w:rsidRPr="00CF0327" w:rsidRDefault="00CF0327" w:rsidP="00CF0327">
      <w:pPr>
        <w:spacing w:after="0"/>
        <w:rPr>
          <w:vanish/>
        </w:rPr>
      </w:pPr>
    </w:p>
    <w:tbl>
      <w:tblPr>
        <w:tblpPr w:leftFromText="180" w:rightFromText="180" w:vertAnchor="text" w:horzAnchor="margin" w:tblpX="330" w:tblpY="177"/>
        <w:tblW w:w="10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0"/>
      </w:tblGrid>
      <w:tr w:rsidR="009121F9" w:rsidRPr="0097214C" w14:paraId="2DDC44DE" w14:textId="77777777">
        <w:trPr>
          <w:trHeight w:val="262"/>
        </w:trPr>
        <w:tc>
          <w:tcPr>
            <w:tcW w:w="10780" w:type="dxa"/>
            <w:shd w:val="clear" w:color="auto" w:fill="auto"/>
          </w:tcPr>
          <w:p w14:paraId="13408934" w14:textId="77777777" w:rsidR="009121F9" w:rsidRPr="00F22D3B" w:rsidRDefault="009121F9" w:rsidP="0058567D">
            <w:pPr>
              <w:widowControl w:val="0"/>
              <w:suppressAutoHyphens/>
              <w:autoSpaceDE w:val="0"/>
              <w:snapToGrid w:val="0"/>
              <w:spacing w:after="0" w:line="252" w:lineRule="auto"/>
              <w:ind w:left="110" w:right="990"/>
              <w:rPr>
                <w:rFonts w:ascii="Verdana" w:hAnsi="Verdana" w:cs="Courier New"/>
                <w:b/>
                <w:sz w:val="20"/>
                <w:szCs w:val="20"/>
              </w:rPr>
            </w:pPr>
            <w:r w:rsidRPr="00F22D3B">
              <w:rPr>
                <w:rFonts w:ascii="Verdana" w:hAnsi="Verdana"/>
                <w:b/>
                <w:sz w:val="20"/>
                <w:szCs w:val="20"/>
                <w:u w:val="single"/>
              </w:rPr>
              <w:t>Werkervaring</w:t>
            </w:r>
          </w:p>
        </w:tc>
      </w:tr>
      <w:tr w:rsidR="009121F9" w:rsidRPr="0097214C" w14:paraId="2C241D7E" w14:textId="77777777">
        <w:trPr>
          <w:trHeight w:val="262"/>
        </w:trPr>
        <w:tc>
          <w:tcPr>
            <w:tcW w:w="10780" w:type="dxa"/>
            <w:shd w:val="clear" w:color="auto" w:fill="auto"/>
          </w:tcPr>
          <w:p w14:paraId="764ABC3B" w14:textId="77777777" w:rsidR="0097214C" w:rsidRPr="0097214C" w:rsidRDefault="009121F9" w:rsidP="0058567D">
            <w:pPr>
              <w:widowControl w:val="0"/>
              <w:suppressAutoHyphens/>
              <w:autoSpaceDE w:val="0"/>
              <w:snapToGrid w:val="0"/>
              <w:spacing w:after="0" w:line="252" w:lineRule="auto"/>
              <w:ind w:left="110" w:right="990"/>
              <w:rPr>
                <w:rFonts w:ascii="Verdana" w:hAnsi="Verdana"/>
                <w:sz w:val="18"/>
                <w:szCs w:val="18"/>
              </w:rPr>
            </w:pPr>
            <w:r w:rsidRPr="0097214C">
              <w:rPr>
                <w:rFonts w:ascii="Verdana" w:hAnsi="Verdana" w:cs="Courier New"/>
                <w:b/>
              </w:rPr>
              <w:t>Planning and control, management rapportage, analyse and advisering</w:t>
            </w:r>
          </w:p>
        </w:tc>
      </w:tr>
      <w:tr w:rsidR="009121F9" w:rsidRPr="0097214C" w14:paraId="51E6FF0C" w14:textId="77777777">
        <w:trPr>
          <w:trHeight w:val="262"/>
        </w:trPr>
        <w:tc>
          <w:tcPr>
            <w:tcW w:w="10780" w:type="dxa"/>
            <w:shd w:val="clear" w:color="auto" w:fill="auto"/>
          </w:tcPr>
          <w:p w14:paraId="008C4092" w14:textId="77777777" w:rsidR="0097214C" w:rsidRDefault="009121F9" w:rsidP="0058567D">
            <w:pPr>
              <w:widowControl w:val="0"/>
              <w:suppressAutoHyphens/>
              <w:autoSpaceDE w:val="0"/>
              <w:snapToGrid w:val="0"/>
              <w:spacing w:after="0" w:line="252" w:lineRule="auto"/>
              <w:ind w:left="110" w:right="990"/>
              <w:rPr>
                <w:rFonts w:ascii="Verdana" w:hAnsi="Verdana"/>
                <w:sz w:val="20"/>
                <w:szCs w:val="20"/>
                <w:lang w:val="nl-NL"/>
              </w:rPr>
            </w:pPr>
            <w:r w:rsidRPr="0058567D">
              <w:rPr>
                <w:rFonts w:ascii="Verdana" w:hAnsi="Verdana"/>
                <w:sz w:val="20"/>
                <w:szCs w:val="20"/>
                <w:lang w:val="nl-NL"/>
              </w:rPr>
              <w:t xml:space="preserve">In mijn functies bij de volgende opdrachtgevers : </w:t>
            </w:r>
            <w:r w:rsidRPr="0058567D">
              <w:rPr>
                <w:rFonts w:ascii="Verdana" w:hAnsi="Verdana"/>
                <w:b/>
                <w:sz w:val="20"/>
                <w:szCs w:val="20"/>
                <w:lang w:val="nl-NL"/>
              </w:rPr>
              <w:t>Rechtbank Leeuwarden</w:t>
            </w:r>
            <w:r w:rsidRPr="0058567D">
              <w:rPr>
                <w:rFonts w:ascii="Verdana" w:hAnsi="Verdana"/>
                <w:sz w:val="20"/>
                <w:szCs w:val="20"/>
                <w:lang w:val="nl-NL"/>
              </w:rPr>
              <w:t xml:space="preserve">, </w:t>
            </w:r>
            <w:r w:rsidRPr="0058567D">
              <w:rPr>
                <w:rFonts w:ascii="Verdana" w:hAnsi="Verdana"/>
                <w:b/>
                <w:sz w:val="20"/>
                <w:szCs w:val="20"/>
                <w:lang w:val="nl-NL"/>
              </w:rPr>
              <w:t>Dutch Committee for Afghanistan, N</w:t>
            </w:r>
            <w:r w:rsidR="0023352A"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ederlandse </w:t>
            </w:r>
            <w:r w:rsidRPr="0058567D">
              <w:rPr>
                <w:rFonts w:ascii="Verdana" w:hAnsi="Verdana"/>
                <w:b/>
                <w:sz w:val="20"/>
                <w:szCs w:val="20"/>
                <w:lang w:val="nl-NL"/>
              </w:rPr>
              <w:t>A</w:t>
            </w:r>
            <w:r w:rsidR="0023352A"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ardolie </w:t>
            </w:r>
            <w:r w:rsidRPr="0058567D">
              <w:rPr>
                <w:rFonts w:ascii="Verdana" w:hAnsi="Verdana"/>
                <w:b/>
                <w:sz w:val="20"/>
                <w:szCs w:val="20"/>
                <w:lang w:val="nl-NL"/>
              </w:rPr>
              <w:t>M</w:t>
            </w:r>
            <w:r w:rsidR="0023352A">
              <w:rPr>
                <w:rFonts w:ascii="Verdana" w:hAnsi="Verdana"/>
                <w:b/>
                <w:sz w:val="20"/>
                <w:szCs w:val="20"/>
                <w:lang w:val="nl-NL"/>
              </w:rPr>
              <w:t>aatschappij</w:t>
            </w:r>
            <w:r w:rsidRPr="0058567D"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, Essent Netwerk Noord, de Eendracht Karton, Ministerie van LNV </w:t>
            </w:r>
            <w:r w:rsidRPr="0058567D">
              <w:rPr>
                <w:rFonts w:ascii="Verdana" w:hAnsi="Verdana"/>
                <w:sz w:val="20"/>
                <w:szCs w:val="20"/>
                <w:lang w:val="nl-NL"/>
              </w:rPr>
              <w:t xml:space="preserve">en </w:t>
            </w:r>
            <w:r w:rsidRPr="0058567D"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Schinkel Schouten B.V </w:t>
            </w:r>
            <w:r w:rsidRPr="0058567D">
              <w:rPr>
                <w:rFonts w:ascii="Verdana" w:hAnsi="Verdana"/>
                <w:sz w:val="20"/>
                <w:szCs w:val="20"/>
                <w:lang w:val="nl-NL"/>
              </w:rPr>
              <w:t>waren de onderstaande taken onderdeel van mijn werkzaamheden :</w:t>
            </w:r>
          </w:p>
          <w:p w14:paraId="1F95D3B1" w14:textId="77777777" w:rsidR="00F22D3B" w:rsidRPr="0097214C" w:rsidRDefault="00F22D3B" w:rsidP="0058567D">
            <w:pPr>
              <w:widowControl w:val="0"/>
              <w:suppressAutoHyphens/>
              <w:autoSpaceDE w:val="0"/>
              <w:snapToGrid w:val="0"/>
              <w:spacing w:after="0" w:line="252" w:lineRule="auto"/>
              <w:ind w:left="110" w:right="990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1422E0" w:rsidRPr="0097214C" w14:paraId="385F4C0F" w14:textId="77777777">
        <w:trPr>
          <w:trHeight w:val="262"/>
        </w:trPr>
        <w:tc>
          <w:tcPr>
            <w:tcW w:w="10780" w:type="dxa"/>
            <w:shd w:val="clear" w:color="auto" w:fill="auto"/>
          </w:tcPr>
          <w:p w14:paraId="25D35B38" w14:textId="77777777" w:rsidR="001422E0" w:rsidRPr="0097214C" w:rsidRDefault="0097214C" w:rsidP="0058567D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52" w:lineRule="auto"/>
              <w:ind w:right="99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Sa</w:t>
            </w:r>
            <w:r w:rsidR="001422E0" w:rsidRPr="0097214C">
              <w:rPr>
                <w:rFonts w:ascii="Verdana" w:hAnsi="Verdana"/>
                <w:sz w:val="18"/>
                <w:szCs w:val="18"/>
                <w:lang w:val="nl-NL"/>
              </w:rPr>
              <w:t>men met budgethouders jaarplan opstellen .</w:t>
            </w:r>
          </w:p>
        </w:tc>
      </w:tr>
      <w:tr w:rsidR="001422E0" w:rsidRPr="0097214C" w14:paraId="7F94A56A" w14:textId="77777777">
        <w:trPr>
          <w:trHeight w:val="762"/>
        </w:trPr>
        <w:tc>
          <w:tcPr>
            <w:tcW w:w="10780" w:type="dxa"/>
            <w:shd w:val="clear" w:color="auto" w:fill="auto"/>
          </w:tcPr>
          <w:p w14:paraId="3AF5B7B0" w14:textId="77777777" w:rsidR="001422E0" w:rsidRPr="0097214C" w:rsidRDefault="001422E0" w:rsidP="0058567D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52" w:lineRule="auto"/>
              <w:ind w:right="990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 xml:space="preserve">Het verzamelen, beheren, analyseren, en rapporteren van gegevens m.b.t. operationelekosten, productiecijfers en personele bezetting  t.b.v. sturingsinformatie voor management en voor teamleiders (c.q. project managers). </w:t>
            </w:r>
          </w:p>
        </w:tc>
      </w:tr>
      <w:tr w:rsidR="001422E0" w:rsidRPr="0097214C" w14:paraId="40239C9C" w14:textId="77777777">
        <w:trPr>
          <w:trHeight w:val="500"/>
        </w:trPr>
        <w:tc>
          <w:tcPr>
            <w:tcW w:w="10780" w:type="dxa"/>
            <w:shd w:val="clear" w:color="auto" w:fill="auto"/>
          </w:tcPr>
          <w:p w14:paraId="049AC27B" w14:textId="77777777" w:rsidR="001422E0" w:rsidRPr="0097214C" w:rsidRDefault="001422E0" w:rsidP="0058567D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52" w:lineRule="auto"/>
              <w:ind w:right="990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 xml:space="preserve">Het voortdurend bewaken van bedrijfsprocessen en het inschatten/beheersen van risico’s, en </w:t>
            </w:r>
            <w:r w:rsidR="008D3713" w:rsidRPr="0097214C">
              <w:rPr>
                <w:rFonts w:ascii="Verdana" w:hAnsi="Verdana"/>
                <w:sz w:val="18"/>
                <w:szCs w:val="18"/>
                <w:lang w:val="nl-NL"/>
              </w:rPr>
              <w:t>het</w:t>
            </w: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 xml:space="preserve"> aandragen van oplossingen en verbeteringen aan management en teamleiders (c.q. project managers).</w:t>
            </w:r>
          </w:p>
        </w:tc>
      </w:tr>
      <w:tr w:rsidR="001422E0" w:rsidRPr="0097214C" w14:paraId="6151E968" w14:textId="77777777">
        <w:trPr>
          <w:trHeight w:val="512"/>
        </w:trPr>
        <w:tc>
          <w:tcPr>
            <w:tcW w:w="10780" w:type="dxa"/>
            <w:shd w:val="clear" w:color="auto" w:fill="auto"/>
          </w:tcPr>
          <w:p w14:paraId="313BE1CB" w14:textId="77777777" w:rsidR="001422E0" w:rsidRPr="0097214C" w:rsidRDefault="001422E0" w:rsidP="0058567D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52" w:lineRule="auto"/>
              <w:ind w:right="990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Meedenken aan ontwikkelingen relevant voor de organisatie, met oog op de belangen van alle stakeholders.</w:t>
            </w:r>
          </w:p>
        </w:tc>
      </w:tr>
      <w:tr w:rsidR="001422E0" w:rsidRPr="0097214C" w14:paraId="6AA05762" w14:textId="77777777">
        <w:trPr>
          <w:trHeight w:val="250"/>
        </w:trPr>
        <w:tc>
          <w:tcPr>
            <w:tcW w:w="10780" w:type="dxa"/>
            <w:shd w:val="clear" w:color="auto" w:fill="auto"/>
          </w:tcPr>
          <w:p w14:paraId="1E74319F" w14:textId="77777777" w:rsidR="001422E0" w:rsidRPr="0097214C" w:rsidRDefault="001422E0" w:rsidP="0058567D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52" w:lineRule="auto"/>
              <w:ind w:right="990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Controle op inkooporders en het inkooptraject.</w:t>
            </w:r>
          </w:p>
        </w:tc>
      </w:tr>
      <w:tr w:rsidR="001422E0" w:rsidRPr="0097214C" w14:paraId="0DF8192E" w14:textId="77777777">
        <w:trPr>
          <w:trHeight w:val="250"/>
        </w:trPr>
        <w:tc>
          <w:tcPr>
            <w:tcW w:w="10780" w:type="dxa"/>
            <w:shd w:val="clear" w:color="auto" w:fill="auto"/>
          </w:tcPr>
          <w:p w14:paraId="24453467" w14:textId="77777777" w:rsidR="0097214C" w:rsidRPr="0097214C" w:rsidRDefault="001422E0" w:rsidP="00676AA9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52" w:lineRule="auto"/>
              <w:ind w:right="990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Beheer van vaste activa register.</w:t>
            </w:r>
          </w:p>
        </w:tc>
      </w:tr>
    </w:tbl>
    <w:p w14:paraId="01EAB150" w14:textId="77777777" w:rsidR="00A7525F" w:rsidRPr="0097214C" w:rsidRDefault="00A7525F" w:rsidP="0097214C">
      <w:pPr>
        <w:pStyle w:val="PlainText"/>
        <w:ind w:left="110" w:right="990"/>
        <w:rPr>
          <w:rFonts w:ascii="Verdana" w:hAnsi="Verdana" w:cs="Courier New"/>
          <w:sz w:val="18"/>
          <w:szCs w:val="18"/>
          <w:lang w:val="nl-NL"/>
        </w:rPr>
      </w:pPr>
    </w:p>
    <w:tbl>
      <w:tblPr>
        <w:tblW w:w="10830" w:type="dxa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0"/>
      </w:tblGrid>
      <w:tr w:rsidR="0058567D" w:rsidRPr="0097214C" w14:paraId="70E3B78C" w14:textId="77777777">
        <w:trPr>
          <w:trHeight w:val="572"/>
        </w:trPr>
        <w:tc>
          <w:tcPr>
            <w:tcW w:w="10830" w:type="dxa"/>
            <w:shd w:val="clear" w:color="auto" w:fill="auto"/>
          </w:tcPr>
          <w:p w14:paraId="23A0F500" w14:textId="77777777" w:rsidR="0058567D" w:rsidRPr="0097214C" w:rsidRDefault="0058567D" w:rsidP="0058567D">
            <w:pPr>
              <w:widowControl w:val="0"/>
              <w:suppressAutoHyphens/>
              <w:autoSpaceDE w:val="0"/>
              <w:snapToGrid w:val="0"/>
              <w:spacing w:after="0" w:line="252" w:lineRule="auto"/>
              <w:ind w:left="110" w:right="990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58567D">
              <w:rPr>
                <w:rFonts w:ascii="Verdana" w:hAnsi="Verdana" w:cs="Courier New"/>
                <w:b/>
                <w:lang w:val="nl-NL"/>
              </w:rPr>
              <w:t>Boekhouding (grootboek, vaste activa, debiteuren en crediteuren), financiële rapportage &amp; management rapportage</w:t>
            </w:r>
          </w:p>
        </w:tc>
      </w:tr>
      <w:tr w:rsidR="00DC008E" w:rsidRPr="0097214C" w14:paraId="4A9AC0A0" w14:textId="77777777">
        <w:tc>
          <w:tcPr>
            <w:tcW w:w="10830" w:type="dxa"/>
            <w:shd w:val="clear" w:color="auto" w:fill="auto"/>
          </w:tcPr>
          <w:p w14:paraId="6B056FB1" w14:textId="77777777" w:rsidR="00DC008E" w:rsidRPr="0058567D" w:rsidRDefault="00DC008E" w:rsidP="0097214C">
            <w:pPr>
              <w:widowControl w:val="0"/>
              <w:autoSpaceDE w:val="0"/>
              <w:snapToGrid w:val="0"/>
              <w:spacing w:line="252" w:lineRule="auto"/>
              <w:ind w:left="110" w:right="990"/>
              <w:rPr>
                <w:rFonts w:ascii="Verdana" w:hAnsi="Verdana"/>
                <w:sz w:val="20"/>
                <w:szCs w:val="20"/>
                <w:lang w:val="nl-NL"/>
              </w:rPr>
            </w:pPr>
            <w:r w:rsidRPr="0058567D">
              <w:rPr>
                <w:rFonts w:ascii="Verdana" w:hAnsi="Verdana"/>
                <w:sz w:val="20"/>
                <w:szCs w:val="20"/>
                <w:lang w:val="nl-NL"/>
              </w:rPr>
              <w:t xml:space="preserve">In mijn functies bij de volgende opdrachtgevers : </w:t>
            </w:r>
            <w:r w:rsidRPr="0058567D"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Iomega International, Bank Insinger de Beaufort, Sakol Timber Products, ING, Kaashandel Zijerveld, Detam </w:t>
            </w:r>
            <w:r w:rsidRPr="0058567D">
              <w:rPr>
                <w:rFonts w:ascii="Verdana" w:hAnsi="Verdana"/>
                <w:sz w:val="20"/>
                <w:szCs w:val="20"/>
                <w:lang w:val="nl-NL"/>
              </w:rPr>
              <w:t>waren de onderstaande taken onderdeel van mijn werkzaamheden :</w:t>
            </w:r>
          </w:p>
        </w:tc>
      </w:tr>
      <w:tr w:rsidR="00DC008E" w:rsidRPr="0097214C" w14:paraId="04EE1C55" w14:textId="77777777">
        <w:tc>
          <w:tcPr>
            <w:tcW w:w="10830" w:type="dxa"/>
            <w:shd w:val="clear" w:color="auto" w:fill="auto"/>
          </w:tcPr>
          <w:p w14:paraId="2DDCA68C" w14:textId="77777777" w:rsidR="00DC008E" w:rsidRPr="0097214C" w:rsidRDefault="00DC008E" w:rsidP="0058567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252" w:lineRule="auto"/>
              <w:ind w:right="990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 xml:space="preserve">Voeren van volledige </w:t>
            </w:r>
            <w:r w:rsidR="005B297C">
              <w:rPr>
                <w:rFonts w:ascii="Verdana" w:hAnsi="Verdana"/>
                <w:sz w:val="18"/>
                <w:szCs w:val="18"/>
                <w:lang w:val="nl-NL"/>
              </w:rPr>
              <w:t xml:space="preserve">(multi-valuta) </w:t>
            </w: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financiële administratie</w:t>
            </w:r>
            <w:r w:rsidR="00F22D3B">
              <w:rPr>
                <w:rFonts w:ascii="Verdana" w:hAnsi="Verdana"/>
                <w:sz w:val="18"/>
                <w:szCs w:val="18"/>
                <w:lang w:val="nl-NL"/>
              </w:rPr>
              <w:t>s</w:t>
            </w:r>
            <w:r w:rsidR="005B297C">
              <w:rPr>
                <w:rFonts w:ascii="Verdana" w:hAnsi="Verdana"/>
                <w:sz w:val="18"/>
                <w:szCs w:val="18"/>
                <w:lang w:val="nl-NL"/>
              </w:rPr>
              <w:t>. Afstemming inter-company accounts</w:t>
            </w: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.</w:t>
            </w:r>
          </w:p>
        </w:tc>
      </w:tr>
      <w:tr w:rsidR="00DC008E" w:rsidRPr="0097214C" w14:paraId="4997C9B6" w14:textId="77777777">
        <w:tc>
          <w:tcPr>
            <w:tcW w:w="10830" w:type="dxa"/>
            <w:shd w:val="clear" w:color="auto" w:fill="auto"/>
          </w:tcPr>
          <w:p w14:paraId="3DC1A9B1" w14:textId="77777777" w:rsidR="00DC008E" w:rsidRPr="0097214C" w:rsidRDefault="00DC008E" w:rsidP="0058567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252" w:lineRule="auto"/>
              <w:ind w:right="990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Leveren van maand rapportages aan management en aan portfoliohouders.</w:t>
            </w:r>
          </w:p>
        </w:tc>
      </w:tr>
      <w:tr w:rsidR="00DC008E" w:rsidRPr="0097214C" w14:paraId="3B2D2578" w14:textId="77777777">
        <w:tc>
          <w:tcPr>
            <w:tcW w:w="10830" w:type="dxa"/>
            <w:shd w:val="clear" w:color="auto" w:fill="auto"/>
          </w:tcPr>
          <w:p w14:paraId="5F221FDC" w14:textId="77777777" w:rsidR="00DC008E" w:rsidRPr="0097214C" w:rsidRDefault="00DC008E" w:rsidP="0058567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252" w:lineRule="auto"/>
              <w:ind w:right="990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Jaarafsluiting, opstellen van jaarrekening en contacten met accountants.</w:t>
            </w:r>
          </w:p>
        </w:tc>
      </w:tr>
      <w:tr w:rsidR="00DC008E" w:rsidRPr="0097214C" w14:paraId="70610E98" w14:textId="77777777">
        <w:tc>
          <w:tcPr>
            <w:tcW w:w="10830" w:type="dxa"/>
            <w:shd w:val="clear" w:color="auto" w:fill="auto"/>
          </w:tcPr>
          <w:p w14:paraId="4E0351AC" w14:textId="77777777" w:rsidR="00DC008E" w:rsidRPr="0097214C" w:rsidRDefault="00DC008E" w:rsidP="0058567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252" w:lineRule="auto"/>
              <w:ind w:right="990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Contacten met portfoliohouders, debiteuren &amp; crediteuren, accountant en huis bankier.</w:t>
            </w:r>
          </w:p>
        </w:tc>
      </w:tr>
    </w:tbl>
    <w:p w14:paraId="5679D8A0" w14:textId="77777777" w:rsidR="00A7525F" w:rsidRPr="0097214C" w:rsidRDefault="00A7525F" w:rsidP="00A7525F">
      <w:pPr>
        <w:pStyle w:val="PlainText"/>
        <w:ind w:left="720"/>
        <w:rPr>
          <w:rFonts w:ascii="Verdana" w:hAnsi="Verdana" w:cs="Courier New"/>
          <w:sz w:val="18"/>
          <w:szCs w:val="18"/>
          <w:lang w:val="nl-NL"/>
        </w:rPr>
      </w:pPr>
    </w:p>
    <w:tbl>
      <w:tblPr>
        <w:tblW w:w="10780" w:type="dxa"/>
        <w:tblInd w:w="438" w:type="dxa"/>
        <w:tblLook w:val="04A0" w:firstRow="1" w:lastRow="0" w:firstColumn="1" w:lastColumn="0" w:noHBand="0" w:noVBand="1"/>
      </w:tblPr>
      <w:tblGrid>
        <w:gridCol w:w="4134"/>
        <w:gridCol w:w="1366"/>
        <w:gridCol w:w="1430"/>
        <w:gridCol w:w="1430"/>
        <w:gridCol w:w="2420"/>
      </w:tblGrid>
      <w:tr w:rsidR="00201EDF" w:rsidRPr="0097214C" w14:paraId="2C3A0AB5" w14:textId="77777777">
        <w:tc>
          <w:tcPr>
            <w:tcW w:w="4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85243" w14:textId="77777777" w:rsidR="00D30406" w:rsidRPr="00F22D3B" w:rsidRDefault="00F23C92" w:rsidP="00A7525F">
            <w:pPr>
              <w:pStyle w:val="PlainText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22D3B">
              <w:rPr>
                <w:rFonts w:ascii="Verdana" w:hAnsi="Verdana"/>
                <w:b/>
                <w:sz w:val="20"/>
                <w:szCs w:val="20"/>
                <w:u w:val="single"/>
              </w:rPr>
              <w:t>Opleidin</w:t>
            </w:r>
            <w:r w:rsidR="00F22D3B" w:rsidRPr="00F22D3B">
              <w:rPr>
                <w:rFonts w:ascii="Verdana" w:hAnsi="Verdana"/>
                <w:b/>
                <w:sz w:val="20"/>
                <w:szCs w:val="20"/>
                <w:u w:val="single"/>
              </w:rPr>
              <w:t>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</w:tcPr>
          <w:p w14:paraId="71F88989" w14:textId="77777777" w:rsidR="001043CC" w:rsidRPr="00F22D3B" w:rsidRDefault="00F23C92" w:rsidP="00A7525F">
            <w:pPr>
              <w:pStyle w:val="PlainText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F22D3B">
              <w:rPr>
                <w:rFonts w:ascii="Verdana" w:hAnsi="Verdana"/>
                <w:b/>
                <w:sz w:val="20"/>
                <w:szCs w:val="20"/>
                <w:u w:val="single"/>
              </w:rPr>
              <w:t>Talen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</w:tcPr>
          <w:p w14:paraId="66C14B9F" w14:textId="77777777" w:rsidR="00D30406" w:rsidRPr="0097214C" w:rsidRDefault="00D30406" w:rsidP="00A7525F">
            <w:pPr>
              <w:pStyle w:val="PlainText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</w:tcPr>
          <w:p w14:paraId="207F0089" w14:textId="77777777" w:rsidR="00D30406" w:rsidRPr="00F22D3B" w:rsidRDefault="00D30406" w:rsidP="00A7525F">
            <w:pPr>
              <w:pStyle w:val="PlainText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22D3B">
              <w:rPr>
                <w:rFonts w:ascii="Verdana" w:hAnsi="Verdana"/>
                <w:b/>
                <w:sz w:val="20"/>
                <w:szCs w:val="20"/>
                <w:u w:val="single"/>
              </w:rPr>
              <w:t>IT</w:t>
            </w:r>
            <w:r w:rsidR="00F23C92" w:rsidRPr="00F22D3B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  <w:r w:rsidR="00F22D3B" w:rsidRPr="00F22D3B">
              <w:rPr>
                <w:rFonts w:ascii="Verdana" w:hAnsi="Verdana"/>
                <w:b/>
                <w:sz w:val="20"/>
                <w:szCs w:val="20"/>
                <w:u w:val="single"/>
              </w:rPr>
              <w:t>kennis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4" w:space="0" w:color="auto"/>
            </w:tcBorders>
          </w:tcPr>
          <w:p w14:paraId="43443F37" w14:textId="77777777" w:rsidR="00D30406" w:rsidRPr="0097214C" w:rsidRDefault="00D30406" w:rsidP="00A7525F">
            <w:pPr>
              <w:pStyle w:val="PlainText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254E6" w:rsidRPr="0097214C" w14:paraId="0B26336A" w14:textId="77777777">
        <w:tc>
          <w:tcPr>
            <w:tcW w:w="4134" w:type="dxa"/>
            <w:tcBorders>
              <w:left w:val="single" w:sz="4" w:space="0" w:color="auto"/>
              <w:right w:val="single" w:sz="4" w:space="0" w:color="auto"/>
            </w:tcBorders>
          </w:tcPr>
          <w:p w14:paraId="49B9808B" w14:textId="77777777" w:rsidR="003254E6" w:rsidRDefault="003254E6" w:rsidP="00F22D3B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97214C">
              <w:rPr>
                <w:rFonts w:ascii="Verdana" w:hAnsi="Verdana"/>
                <w:b/>
                <w:sz w:val="18"/>
                <w:szCs w:val="18"/>
              </w:rPr>
              <w:t>Praktijkdiploma Boekhouden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– diploma</w:t>
            </w:r>
          </w:p>
          <w:p w14:paraId="6C853693" w14:textId="77777777" w:rsidR="003254E6" w:rsidRPr="003254E6" w:rsidRDefault="003254E6" w:rsidP="001C555A">
            <w:pPr>
              <w:pStyle w:val="PlainText"/>
              <w:ind w:hanging="218"/>
              <w:rPr>
                <w:rFonts w:ascii="Verdana" w:hAnsi="Verdana"/>
                <w:sz w:val="18"/>
                <w:szCs w:val="18"/>
              </w:rPr>
            </w:pPr>
          </w:p>
          <w:p w14:paraId="4D8B9CB0" w14:textId="77777777" w:rsidR="003254E6" w:rsidRDefault="003254E6" w:rsidP="00920BD2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Master of Business Admin</w:t>
            </w:r>
            <w:r w:rsidRPr="003254E6">
              <w:rPr>
                <w:rFonts w:ascii="Verdana" w:hAnsi="Verdana"/>
                <w:b/>
                <w:sz w:val="18"/>
                <w:szCs w:val="18"/>
              </w:rPr>
              <w:t>istration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– Managerial Finance &amp; Accounting, Univ of Windsor,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Verdana" w:hAnsi="Verdana"/>
                    <w:sz w:val="18"/>
                    <w:szCs w:val="18"/>
                  </w:rPr>
                  <w:t>Windsor</w:t>
                </w:r>
              </w:smartTag>
              <w:r>
                <w:rPr>
                  <w:rFonts w:ascii="Verdana" w:hAnsi="Verdan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Verdana" w:hAnsi="Verdana"/>
                    <w:sz w:val="18"/>
                    <w:szCs w:val="18"/>
                  </w:rPr>
                  <w:t>Ontario</w:t>
                </w:r>
              </w:smartTag>
              <w:r>
                <w:rPr>
                  <w:rFonts w:ascii="Verdana" w:hAnsi="Verdana"/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Verdana" w:hAnsi="Verdana"/>
                    <w:sz w:val="18"/>
                    <w:szCs w:val="18"/>
                  </w:rPr>
                  <w:t>Canada</w:t>
                </w:r>
              </w:smartTag>
            </w:smartTag>
          </w:p>
          <w:p w14:paraId="0006EC60" w14:textId="77777777" w:rsidR="003254E6" w:rsidRPr="003254E6" w:rsidRDefault="003254E6" w:rsidP="00920BD2">
            <w:pPr>
              <w:pStyle w:val="Plain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</w:tcPr>
          <w:p w14:paraId="24A6C996" w14:textId="77777777" w:rsidR="003254E6" w:rsidRDefault="003254E6" w:rsidP="00920BD2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  <w:r w:rsidRPr="0097214C">
              <w:rPr>
                <w:rFonts w:ascii="Verdana" w:hAnsi="Verdana"/>
                <w:b/>
                <w:sz w:val="18"/>
                <w:szCs w:val="18"/>
              </w:rPr>
              <w:t>Nederlands</w:t>
            </w:r>
          </w:p>
          <w:p w14:paraId="2D904780" w14:textId="77777777" w:rsidR="003254E6" w:rsidRDefault="003254E6" w:rsidP="00920BD2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</w:p>
          <w:p w14:paraId="1313CFF8" w14:textId="77777777" w:rsidR="003254E6" w:rsidRPr="0097214C" w:rsidRDefault="003254E6" w:rsidP="003254E6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  <w:r w:rsidRPr="0097214C">
              <w:rPr>
                <w:rFonts w:ascii="Verdana" w:hAnsi="Verdana"/>
                <w:b/>
                <w:sz w:val="18"/>
                <w:szCs w:val="18"/>
              </w:rPr>
              <w:t>Engels</w:t>
            </w:r>
          </w:p>
          <w:p w14:paraId="7A1E2818" w14:textId="77777777" w:rsidR="003254E6" w:rsidRDefault="003254E6" w:rsidP="00920BD2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</w:p>
          <w:p w14:paraId="71F51A1A" w14:textId="77777777" w:rsidR="003254E6" w:rsidRPr="0097214C" w:rsidRDefault="003254E6" w:rsidP="00920BD2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  <w:r w:rsidRPr="0097214C">
              <w:rPr>
                <w:rFonts w:ascii="Verdana" w:hAnsi="Verdana"/>
                <w:b/>
                <w:sz w:val="18"/>
                <w:szCs w:val="18"/>
              </w:rPr>
              <w:t>Duits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62F73B2C" w14:textId="77777777" w:rsidR="003254E6" w:rsidRDefault="003254E6" w:rsidP="00F22D3B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97214C">
              <w:rPr>
                <w:rFonts w:ascii="Verdana" w:hAnsi="Verdana"/>
                <w:sz w:val="18"/>
                <w:szCs w:val="18"/>
              </w:rPr>
              <w:t>uitstekend</w:t>
            </w:r>
          </w:p>
          <w:p w14:paraId="41A5FE32" w14:textId="77777777" w:rsidR="003254E6" w:rsidRDefault="003254E6" w:rsidP="00F22D3B">
            <w:pPr>
              <w:pStyle w:val="PlainText"/>
              <w:rPr>
                <w:rFonts w:ascii="Verdana" w:hAnsi="Verdana"/>
                <w:sz w:val="18"/>
                <w:szCs w:val="18"/>
              </w:rPr>
            </w:pPr>
          </w:p>
          <w:p w14:paraId="18159DA2" w14:textId="77777777" w:rsidR="003254E6" w:rsidRPr="0097214C" w:rsidRDefault="003254E6" w:rsidP="00F22D3B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97214C">
              <w:rPr>
                <w:rFonts w:ascii="Verdana" w:hAnsi="Verdana"/>
                <w:sz w:val="18"/>
                <w:szCs w:val="18"/>
              </w:rPr>
              <w:t xml:space="preserve">uitstekend </w:t>
            </w:r>
          </w:p>
          <w:p w14:paraId="104CFEAF" w14:textId="77777777" w:rsidR="003254E6" w:rsidRPr="0097214C" w:rsidRDefault="003254E6" w:rsidP="00F22D3B">
            <w:pPr>
              <w:pStyle w:val="PlainText"/>
              <w:rPr>
                <w:rFonts w:ascii="Verdana" w:hAnsi="Verdana"/>
                <w:sz w:val="18"/>
                <w:szCs w:val="18"/>
              </w:rPr>
            </w:pPr>
          </w:p>
          <w:p w14:paraId="74D34734" w14:textId="77777777" w:rsidR="003254E6" w:rsidRPr="0097214C" w:rsidRDefault="003254E6" w:rsidP="00F22D3B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97214C">
              <w:rPr>
                <w:rFonts w:ascii="Verdana" w:hAnsi="Verdana"/>
                <w:sz w:val="18"/>
                <w:szCs w:val="18"/>
              </w:rPr>
              <w:t>redelijk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14:paraId="685F889B" w14:textId="77777777" w:rsidR="003254E6" w:rsidRDefault="003254E6" w:rsidP="00D30406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  <w:r w:rsidRPr="0097214C">
              <w:rPr>
                <w:rFonts w:ascii="Verdana" w:hAnsi="Verdana"/>
                <w:b/>
                <w:sz w:val="18"/>
                <w:szCs w:val="18"/>
              </w:rPr>
              <w:t>ERP</w:t>
            </w:r>
          </w:p>
          <w:p w14:paraId="34087FBF" w14:textId="77777777" w:rsidR="003254E6" w:rsidRDefault="003254E6" w:rsidP="00D30406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</w:p>
          <w:p w14:paraId="45198945" w14:textId="77777777" w:rsidR="003254E6" w:rsidRDefault="003254E6" w:rsidP="003254E6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  <w:r w:rsidRPr="0097214C">
              <w:rPr>
                <w:rFonts w:ascii="Verdana" w:hAnsi="Verdana"/>
                <w:b/>
                <w:sz w:val="18"/>
                <w:szCs w:val="18"/>
              </w:rPr>
              <w:t>Office</w:t>
            </w:r>
          </w:p>
          <w:p w14:paraId="7FB3EF75" w14:textId="77777777" w:rsidR="003254E6" w:rsidRDefault="003254E6" w:rsidP="003254E6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</w:p>
          <w:p w14:paraId="34F66213" w14:textId="77777777" w:rsidR="003254E6" w:rsidRPr="0097214C" w:rsidRDefault="003254E6" w:rsidP="003254E6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  <w:r w:rsidRPr="0097214C">
              <w:rPr>
                <w:rFonts w:ascii="Verdana" w:hAnsi="Verdana"/>
                <w:b/>
                <w:sz w:val="18"/>
                <w:szCs w:val="18"/>
              </w:rPr>
              <w:t>Web</w:t>
            </w:r>
          </w:p>
          <w:p w14:paraId="6B1D556E" w14:textId="77777777" w:rsidR="003254E6" w:rsidRPr="0097214C" w:rsidRDefault="003254E6" w:rsidP="00D30406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5F6357B1" w14:textId="77777777" w:rsidR="003254E6" w:rsidRDefault="003254E6" w:rsidP="00D30406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97214C">
              <w:rPr>
                <w:rFonts w:ascii="Verdana" w:hAnsi="Verdana"/>
                <w:sz w:val="18"/>
                <w:szCs w:val="18"/>
              </w:rPr>
              <w:t>SAP, Oracle</w:t>
            </w:r>
          </w:p>
          <w:p w14:paraId="01280F86" w14:textId="77777777" w:rsidR="003254E6" w:rsidRDefault="003254E6" w:rsidP="00D30406">
            <w:pPr>
              <w:pStyle w:val="PlainText"/>
              <w:rPr>
                <w:rFonts w:ascii="Verdana" w:hAnsi="Verdana"/>
                <w:sz w:val="18"/>
                <w:szCs w:val="18"/>
              </w:rPr>
            </w:pPr>
          </w:p>
          <w:p w14:paraId="78E84292" w14:textId="77777777" w:rsidR="003254E6" w:rsidRPr="0097214C" w:rsidRDefault="003254E6" w:rsidP="003254E6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97214C">
              <w:rPr>
                <w:rFonts w:ascii="Verdana" w:hAnsi="Verdana"/>
                <w:sz w:val="18"/>
                <w:szCs w:val="18"/>
              </w:rPr>
              <w:t>Excel, Access</w:t>
            </w:r>
          </w:p>
          <w:p w14:paraId="014ED268" w14:textId="77777777" w:rsidR="003254E6" w:rsidRDefault="003254E6" w:rsidP="00D30406">
            <w:pPr>
              <w:pStyle w:val="PlainText"/>
              <w:rPr>
                <w:rFonts w:ascii="Verdana" w:hAnsi="Verdana"/>
                <w:sz w:val="18"/>
                <w:szCs w:val="18"/>
              </w:rPr>
            </w:pPr>
          </w:p>
          <w:p w14:paraId="47EA8612" w14:textId="77777777" w:rsidR="003254E6" w:rsidRPr="0097214C" w:rsidRDefault="003254E6" w:rsidP="00D30406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97214C">
              <w:rPr>
                <w:rFonts w:ascii="Verdana" w:hAnsi="Verdana"/>
                <w:sz w:val="18"/>
                <w:szCs w:val="18"/>
              </w:rPr>
              <w:t>HTML, CSS, PHP, mySQL</w:t>
            </w:r>
            <w:r w:rsidR="00F22D3B">
              <w:rPr>
                <w:rFonts w:ascii="Verdana" w:hAnsi="Verdana"/>
                <w:sz w:val="18"/>
                <w:szCs w:val="18"/>
              </w:rPr>
              <w:t>,</w:t>
            </w:r>
            <w:r w:rsidRPr="0097214C">
              <w:rPr>
                <w:rFonts w:ascii="Verdana" w:hAnsi="Verdana"/>
                <w:sz w:val="18"/>
                <w:szCs w:val="18"/>
              </w:rPr>
              <w:t xml:space="preserve"> JavaScript</w:t>
            </w:r>
          </w:p>
        </w:tc>
      </w:tr>
      <w:tr w:rsidR="003254E6" w:rsidRPr="003254E6" w14:paraId="3FAF3177" w14:textId="77777777">
        <w:tc>
          <w:tcPr>
            <w:tcW w:w="4134" w:type="dxa"/>
            <w:tcBorders>
              <w:left w:val="single" w:sz="4" w:space="0" w:color="auto"/>
              <w:right w:val="single" w:sz="4" w:space="0" w:color="auto"/>
            </w:tcBorders>
          </w:tcPr>
          <w:p w14:paraId="538F2467" w14:textId="77777777" w:rsidR="003254E6" w:rsidRPr="0097214C" w:rsidRDefault="003254E6" w:rsidP="00920BD2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r w:rsidRPr="0097214C">
              <w:rPr>
                <w:rFonts w:ascii="Verdana" w:hAnsi="Verdana"/>
                <w:b/>
                <w:sz w:val="18"/>
                <w:szCs w:val="18"/>
              </w:rPr>
              <w:t>Bachelor of Arts</w:t>
            </w:r>
            <w:r w:rsidRPr="0097214C">
              <w:rPr>
                <w:rFonts w:ascii="Verdana" w:hAnsi="Verdana"/>
                <w:sz w:val="18"/>
                <w:szCs w:val="18"/>
              </w:rPr>
              <w:t xml:space="preserve">, Biology &amp; Geography, </w:t>
            </w:r>
            <w:r>
              <w:rPr>
                <w:rFonts w:ascii="Verdana" w:hAnsi="Verdana"/>
                <w:sz w:val="18"/>
                <w:szCs w:val="18"/>
              </w:rPr>
              <w:t xml:space="preserve">Mount Allison Univ, </w:t>
            </w:r>
            <w:smartTag w:uri="urn:schemas-microsoft-com:office:smarttags" w:element="place">
              <w:smartTag w:uri="urn:schemas-microsoft-com:office:smarttags" w:element="City">
                <w:r w:rsidRPr="0097214C">
                  <w:rPr>
                    <w:rFonts w:ascii="Verdana" w:hAnsi="Verdana"/>
                    <w:sz w:val="18"/>
                    <w:szCs w:val="18"/>
                  </w:rPr>
                  <w:t>Sackville</w:t>
                </w:r>
              </w:smartTag>
              <w:r w:rsidRPr="0097214C">
                <w:rPr>
                  <w:rFonts w:ascii="Verdana" w:hAnsi="Verdan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97214C">
                  <w:rPr>
                    <w:rFonts w:ascii="Verdana" w:hAnsi="Verdana"/>
                    <w:sz w:val="18"/>
                    <w:szCs w:val="18"/>
                  </w:rPr>
                  <w:t>New Brunswick</w:t>
                </w:r>
              </w:smartTag>
              <w:r w:rsidRPr="0097214C">
                <w:rPr>
                  <w:rFonts w:ascii="Verdana" w:hAnsi="Verdana"/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 w:rsidRPr="0097214C">
                  <w:rPr>
                    <w:rFonts w:ascii="Verdana" w:hAnsi="Verdana"/>
                    <w:sz w:val="18"/>
                    <w:szCs w:val="18"/>
                  </w:rPr>
                  <w:t>Canada</w:t>
                </w:r>
              </w:smartTag>
            </w:smartTag>
            <w:r>
              <w:rPr>
                <w:rFonts w:ascii="Verdana" w:hAnsi="Verdana"/>
                <w:sz w:val="18"/>
                <w:szCs w:val="18"/>
              </w:rPr>
              <w:t xml:space="preserve"> - degree</w:t>
            </w:r>
          </w:p>
          <w:p w14:paraId="3574546B" w14:textId="77777777" w:rsidR="003254E6" w:rsidRPr="0097214C" w:rsidRDefault="003254E6" w:rsidP="00920BD2">
            <w:pPr>
              <w:pStyle w:val="Plain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</w:tcBorders>
          </w:tcPr>
          <w:p w14:paraId="4AD74DE9" w14:textId="77777777" w:rsidR="003254E6" w:rsidRPr="0097214C" w:rsidRDefault="003254E6" w:rsidP="00920BD2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</w:p>
          <w:p w14:paraId="40D4B099" w14:textId="77777777" w:rsidR="003254E6" w:rsidRPr="0097214C" w:rsidRDefault="003254E6" w:rsidP="00920BD2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</w:tcPr>
          <w:p w14:paraId="3A87A5F7" w14:textId="77777777" w:rsidR="003254E6" w:rsidRPr="0097214C" w:rsidRDefault="003254E6" w:rsidP="00920BD2">
            <w:pPr>
              <w:pStyle w:val="Plain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14:paraId="00F6BA0B" w14:textId="77777777" w:rsidR="003254E6" w:rsidRPr="0097214C" w:rsidRDefault="003254E6" w:rsidP="00920BD2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14:paraId="144BEC26" w14:textId="77777777" w:rsidR="003254E6" w:rsidRPr="003254E6" w:rsidRDefault="003254E6" w:rsidP="003254E6">
            <w:pPr>
              <w:pStyle w:val="PlainText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  <w:tr w:rsidR="003254E6" w:rsidRPr="00F22D3B" w14:paraId="4BD76E29" w14:textId="77777777">
        <w:tc>
          <w:tcPr>
            <w:tcW w:w="4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8865" w14:textId="77777777" w:rsidR="003254E6" w:rsidRPr="0097214C" w:rsidRDefault="00F22D3B" w:rsidP="00A7525F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Verdana" w:hAnsi="Verdana"/>
                    <w:b/>
                    <w:sz w:val="18"/>
                    <w:szCs w:val="18"/>
                  </w:rPr>
                  <w:t>Huntington</w:t>
                </w:r>
              </w:smartTag>
              <w:r>
                <w:rPr>
                  <w:rFonts w:ascii="Verdana" w:hAnsi="Verdana"/>
                  <w:b/>
                  <w:sz w:val="18"/>
                  <w:szCs w:val="18"/>
                </w:rPr>
                <w:t xml:space="preserve"> </w:t>
              </w:r>
              <w:r w:rsidR="003254E6" w:rsidRPr="0097214C">
                <w:rPr>
                  <w:rFonts w:ascii="Verdana" w:hAnsi="Verdana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="003254E6" w:rsidRPr="0097214C">
                  <w:rPr>
                    <w:rFonts w:ascii="Verdana" w:hAnsi="Verdana"/>
                    <w:b/>
                    <w:sz w:val="18"/>
                    <w:szCs w:val="18"/>
                  </w:rPr>
                  <w:t>High School</w:t>
                </w:r>
              </w:smartTag>
            </w:smartTag>
          </w:p>
          <w:p w14:paraId="6BC26AE6" w14:textId="77777777" w:rsidR="003254E6" w:rsidRPr="0097214C" w:rsidRDefault="003254E6" w:rsidP="00920BD2">
            <w:pPr>
              <w:pStyle w:val="PlainText"/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97214C">
                  <w:rPr>
                    <w:rFonts w:ascii="Verdana" w:hAnsi="Verdana"/>
                    <w:sz w:val="18"/>
                    <w:szCs w:val="18"/>
                  </w:rPr>
                  <w:t>Huntington</w:t>
                </w:r>
              </w:smartTag>
              <w:r w:rsidRPr="0097214C">
                <w:rPr>
                  <w:rFonts w:ascii="Verdana" w:hAnsi="Verdan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97214C">
                  <w:rPr>
                    <w:rFonts w:ascii="Verdana" w:hAnsi="Verdana"/>
                    <w:sz w:val="18"/>
                    <w:szCs w:val="18"/>
                  </w:rPr>
                  <w:t>NY</w:t>
                </w:r>
              </w:smartTag>
              <w:r w:rsidRPr="0097214C">
                <w:rPr>
                  <w:rFonts w:ascii="Verdana" w:hAnsi="Verdana"/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 w:rsidRPr="0097214C">
                  <w:rPr>
                    <w:rFonts w:ascii="Verdana" w:hAnsi="Verdana"/>
                    <w:sz w:val="18"/>
                    <w:szCs w:val="18"/>
                  </w:rPr>
                  <w:t>USA</w:t>
                </w:r>
              </w:smartTag>
            </w:smartTag>
            <w:r w:rsidR="00F22D3B">
              <w:rPr>
                <w:rFonts w:ascii="Verdana" w:hAnsi="Verdana"/>
                <w:sz w:val="18"/>
                <w:szCs w:val="18"/>
              </w:rPr>
              <w:t xml:space="preserve"> – NY State diploma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</w:tcPr>
          <w:p w14:paraId="1C8BDC16" w14:textId="77777777" w:rsidR="003254E6" w:rsidRPr="0097214C" w:rsidRDefault="003254E6" w:rsidP="00A7525F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</w:tcPr>
          <w:p w14:paraId="3C870C70" w14:textId="77777777" w:rsidR="003254E6" w:rsidRPr="0097214C" w:rsidRDefault="003254E6" w:rsidP="00A7525F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</w:tcPr>
          <w:p w14:paraId="23F4F35D" w14:textId="77777777" w:rsidR="003254E6" w:rsidRPr="0097214C" w:rsidRDefault="003254E6" w:rsidP="00A7525F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</w:tcPr>
          <w:p w14:paraId="072905FD" w14:textId="77777777" w:rsidR="003254E6" w:rsidRPr="00F22D3B" w:rsidRDefault="003254E6" w:rsidP="00A7525F">
            <w:pPr>
              <w:pStyle w:val="PlainTex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2A9FE07" w14:textId="77777777" w:rsidR="00676AA9" w:rsidRDefault="00676AA9" w:rsidP="00676AA9">
      <w:pPr>
        <w:pStyle w:val="PlainText"/>
        <w:ind w:left="720" w:hanging="500"/>
        <w:rPr>
          <w:rFonts w:ascii="Verdana" w:hAnsi="Verdana"/>
          <w:b/>
          <w:sz w:val="20"/>
          <w:szCs w:val="20"/>
          <w:u w:val="single"/>
        </w:rPr>
      </w:pPr>
    </w:p>
    <w:p w14:paraId="6E8311EE" w14:textId="77777777" w:rsidR="00F23C92" w:rsidRPr="0097214C" w:rsidRDefault="00F23C92" w:rsidP="00676AA9">
      <w:pPr>
        <w:pStyle w:val="PlainText"/>
        <w:ind w:left="720" w:hanging="500"/>
        <w:rPr>
          <w:rFonts w:ascii="Verdana" w:hAnsi="Verdana"/>
          <w:b/>
          <w:sz w:val="18"/>
          <w:szCs w:val="18"/>
          <w:u w:val="single"/>
        </w:rPr>
      </w:pPr>
      <w:r w:rsidRPr="0097214C">
        <w:rPr>
          <w:rFonts w:ascii="Verdana" w:hAnsi="Verdana"/>
          <w:b/>
          <w:sz w:val="20"/>
          <w:szCs w:val="20"/>
          <w:u w:val="single"/>
        </w:rPr>
        <w:t>Ke</w:t>
      </w:r>
      <w:r w:rsidR="009B6166" w:rsidRPr="0097214C">
        <w:rPr>
          <w:rFonts w:ascii="Verdana" w:hAnsi="Verdana"/>
          <w:b/>
          <w:sz w:val="20"/>
          <w:szCs w:val="20"/>
          <w:u w:val="single"/>
        </w:rPr>
        <w:t>r</w:t>
      </w:r>
      <w:r w:rsidRPr="0097214C">
        <w:rPr>
          <w:rFonts w:ascii="Verdana" w:hAnsi="Verdana"/>
          <w:b/>
          <w:sz w:val="20"/>
          <w:szCs w:val="20"/>
          <w:u w:val="single"/>
        </w:rPr>
        <w:t>n</w:t>
      </w:r>
      <w:r w:rsidR="009B6166" w:rsidRPr="0097214C">
        <w:rPr>
          <w:rFonts w:ascii="Verdana" w:hAnsi="Verdana"/>
          <w:b/>
          <w:sz w:val="20"/>
          <w:szCs w:val="20"/>
          <w:u w:val="single"/>
        </w:rPr>
        <w:t>competen</w:t>
      </w:r>
      <w:r w:rsidRPr="0097214C">
        <w:rPr>
          <w:rFonts w:ascii="Verdana" w:hAnsi="Verdana"/>
          <w:b/>
          <w:sz w:val="20"/>
          <w:szCs w:val="20"/>
          <w:u w:val="single"/>
        </w:rPr>
        <w:t>t</w:t>
      </w:r>
      <w:r w:rsidR="009B6166" w:rsidRPr="0097214C">
        <w:rPr>
          <w:rFonts w:ascii="Verdana" w:hAnsi="Verdana"/>
          <w:b/>
          <w:sz w:val="20"/>
          <w:szCs w:val="20"/>
          <w:u w:val="single"/>
        </w:rPr>
        <w:t>ies</w:t>
      </w:r>
      <w:r w:rsidRPr="0097214C">
        <w:rPr>
          <w:rFonts w:ascii="Verdana" w:hAnsi="Verdana"/>
          <w:b/>
          <w:sz w:val="20"/>
          <w:szCs w:val="20"/>
          <w:u w:val="single"/>
        </w:rPr>
        <w:t xml:space="preserve"> :</w:t>
      </w:r>
    </w:p>
    <w:tbl>
      <w:tblPr>
        <w:tblW w:w="10890" w:type="dxa"/>
        <w:tblInd w:w="438" w:type="dxa"/>
        <w:tblLayout w:type="fixed"/>
        <w:tblLook w:val="04A0" w:firstRow="1" w:lastRow="0" w:firstColumn="1" w:lastColumn="0" w:noHBand="0" w:noVBand="1"/>
      </w:tblPr>
      <w:tblGrid>
        <w:gridCol w:w="3080"/>
        <w:gridCol w:w="7810"/>
      </w:tblGrid>
      <w:tr w:rsidR="00DC008E" w:rsidRPr="0097214C" w14:paraId="19F7F1D0" w14:textId="77777777">
        <w:trPr>
          <w:trHeight w:val="504"/>
        </w:trPr>
        <w:tc>
          <w:tcPr>
            <w:tcW w:w="3080" w:type="dxa"/>
          </w:tcPr>
          <w:p w14:paraId="3553CAED" w14:textId="77777777" w:rsidR="00DC008E" w:rsidRPr="0097214C" w:rsidRDefault="00EC0E6B" w:rsidP="00513820">
            <w:pPr>
              <w:widowControl w:val="0"/>
              <w:autoSpaceDE w:val="0"/>
              <w:snapToGrid w:val="0"/>
              <w:spacing w:line="252" w:lineRule="auto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analytisch</w:t>
            </w:r>
          </w:p>
        </w:tc>
        <w:tc>
          <w:tcPr>
            <w:tcW w:w="7810" w:type="dxa"/>
          </w:tcPr>
          <w:p w14:paraId="6A9CBC7D" w14:textId="77777777" w:rsidR="00DC008E" w:rsidRPr="0097214C" w:rsidRDefault="00DC008E" w:rsidP="00EC0E6B">
            <w:pPr>
              <w:widowControl w:val="0"/>
              <w:suppressAutoHyphens/>
              <w:autoSpaceDE w:val="0"/>
              <w:snapToGrid w:val="0"/>
              <w:spacing w:after="0" w:line="252" w:lineRule="auto"/>
              <w:ind w:right="332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sterk vermogen om problemen te definiëren, onderscheiden en analyseren. goede inzicht m.b.t. relaties en verbanden (helikoptervisie, ketendenkend).</w:t>
            </w:r>
          </w:p>
        </w:tc>
      </w:tr>
      <w:tr w:rsidR="00DC008E" w:rsidRPr="0097214C" w14:paraId="009FDEAA" w14:textId="77777777">
        <w:tc>
          <w:tcPr>
            <w:tcW w:w="3080" w:type="dxa"/>
          </w:tcPr>
          <w:p w14:paraId="58046957" w14:textId="77777777" w:rsidR="00DC008E" w:rsidRPr="0097214C" w:rsidRDefault="00DC008E" w:rsidP="008D4B97">
            <w:pPr>
              <w:widowControl w:val="0"/>
              <w:suppressAutoHyphens/>
              <w:autoSpaceDE w:val="0"/>
              <w:snapToGrid w:val="0"/>
              <w:spacing w:after="0" w:line="252" w:lineRule="auto"/>
              <w:ind w:right="1285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accuraat</w:t>
            </w:r>
          </w:p>
        </w:tc>
        <w:tc>
          <w:tcPr>
            <w:tcW w:w="7810" w:type="dxa"/>
          </w:tcPr>
          <w:p w14:paraId="3C4A11F6" w14:textId="77777777" w:rsidR="00DC008E" w:rsidRPr="0097214C" w:rsidRDefault="00DC008E" w:rsidP="008D4B97">
            <w:pPr>
              <w:widowControl w:val="0"/>
              <w:suppressAutoHyphens/>
              <w:autoSpaceDE w:val="0"/>
              <w:snapToGrid w:val="0"/>
              <w:spacing w:after="0" w:line="252" w:lineRule="auto"/>
              <w:ind w:right="1285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cijfermatig,  nauwkeurig</w:t>
            </w:r>
            <w:r w:rsidR="003E025A" w:rsidRPr="0097214C">
              <w:rPr>
                <w:rFonts w:ascii="Verdana" w:hAnsi="Verdana"/>
                <w:sz w:val="18"/>
                <w:szCs w:val="18"/>
                <w:lang w:val="nl-NL"/>
              </w:rPr>
              <w:t>, systematisch</w:t>
            </w: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.</w:t>
            </w:r>
          </w:p>
        </w:tc>
      </w:tr>
      <w:tr w:rsidR="00DC008E" w:rsidRPr="0097214C" w14:paraId="6335F521" w14:textId="77777777">
        <w:tc>
          <w:tcPr>
            <w:tcW w:w="3080" w:type="dxa"/>
          </w:tcPr>
          <w:p w14:paraId="102DE080" w14:textId="77777777" w:rsidR="00DC008E" w:rsidRPr="0097214C" w:rsidRDefault="00DC008E" w:rsidP="008D4B97">
            <w:pPr>
              <w:widowControl w:val="0"/>
              <w:suppressAutoHyphens/>
              <w:autoSpaceDE w:val="0"/>
              <w:snapToGrid w:val="0"/>
              <w:spacing w:after="0" w:line="252" w:lineRule="auto"/>
              <w:ind w:right="1285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verantwoordelij</w:t>
            </w:r>
            <w:r w:rsidR="00EC0E6B" w:rsidRPr="0097214C">
              <w:rPr>
                <w:rFonts w:ascii="Verdana" w:hAnsi="Verdana"/>
                <w:sz w:val="18"/>
                <w:szCs w:val="18"/>
                <w:lang w:val="nl-NL"/>
              </w:rPr>
              <w:t>k</w:t>
            </w:r>
          </w:p>
        </w:tc>
        <w:tc>
          <w:tcPr>
            <w:tcW w:w="7810" w:type="dxa"/>
          </w:tcPr>
          <w:p w14:paraId="4B0A3F94" w14:textId="77777777" w:rsidR="00DC008E" w:rsidRPr="0097214C" w:rsidRDefault="00DC008E" w:rsidP="008D4B97">
            <w:pPr>
              <w:widowControl w:val="0"/>
              <w:suppressAutoHyphens/>
              <w:autoSpaceDE w:val="0"/>
              <w:snapToGrid w:val="0"/>
              <w:spacing w:after="0" w:line="252" w:lineRule="auto"/>
              <w:ind w:right="112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 xml:space="preserve">taak bewust, in staat prioriteiten te stellen, bewust van wensen en </w:t>
            </w:r>
            <w:r w:rsidR="008D4B97" w:rsidRPr="0097214C">
              <w:rPr>
                <w:rFonts w:ascii="Verdana" w:hAnsi="Verdana"/>
                <w:sz w:val="18"/>
                <w:szCs w:val="18"/>
                <w:lang w:val="nl-NL"/>
              </w:rPr>
              <w:t>e</w:t>
            </w: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isen van externe en interne klanten en competent daarop in te spelen. gericht op bedrijfsdoelstellingen en belangen van stakeholders.</w:t>
            </w:r>
          </w:p>
        </w:tc>
      </w:tr>
      <w:tr w:rsidR="00DC008E" w:rsidRPr="0097214C" w14:paraId="5F83B82B" w14:textId="77777777">
        <w:trPr>
          <w:trHeight w:val="297"/>
        </w:trPr>
        <w:tc>
          <w:tcPr>
            <w:tcW w:w="3080" w:type="dxa"/>
          </w:tcPr>
          <w:p w14:paraId="2809EBC6" w14:textId="77777777" w:rsidR="00DC008E" w:rsidRPr="0097214C" w:rsidRDefault="00DC008E" w:rsidP="008D4B97">
            <w:pPr>
              <w:widowControl w:val="0"/>
              <w:suppressAutoHyphens/>
              <w:autoSpaceDE w:val="0"/>
              <w:snapToGrid w:val="0"/>
              <w:spacing w:after="0" w:line="252" w:lineRule="auto"/>
              <w:ind w:right="1285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integer</w:t>
            </w:r>
          </w:p>
        </w:tc>
        <w:tc>
          <w:tcPr>
            <w:tcW w:w="7810" w:type="dxa"/>
          </w:tcPr>
          <w:p w14:paraId="1FA6DD47" w14:textId="77777777" w:rsidR="00DC008E" w:rsidRPr="0097214C" w:rsidRDefault="00DC008E" w:rsidP="008D4B97">
            <w:pPr>
              <w:widowControl w:val="0"/>
              <w:suppressAutoHyphens/>
              <w:autoSpaceDE w:val="0"/>
              <w:snapToGrid w:val="0"/>
              <w:spacing w:after="0" w:line="252" w:lineRule="auto"/>
              <w:ind w:right="1285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eerlijk, betrouwbaar, loyaal</w:t>
            </w:r>
          </w:p>
        </w:tc>
      </w:tr>
      <w:tr w:rsidR="00DC008E" w:rsidRPr="0097214C" w14:paraId="79EC35A1" w14:textId="77777777">
        <w:trPr>
          <w:trHeight w:val="540"/>
        </w:trPr>
        <w:tc>
          <w:tcPr>
            <w:tcW w:w="3080" w:type="dxa"/>
          </w:tcPr>
          <w:p w14:paraId="5B3D3F7B" w14:textId="77777777" w:rsidR="00DC008E" w:rsidRPr="0097214C" w:rsidRDefault="00DC008E" w:rsidP="008D4B97">
            <w:pPr>
              <w:widowControl w:val="0"/>
              <w:suppressAutoHyphens/>
              <w:autoSpaceDE w:val="0"/>
              <w:snapToGrid w:val="0"/>
              <w:spacing w:after="0" w:line="252" w:lineRule="auto"/>
              <w:ind w:right="1285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flexibe</w:t>
            </w:r>
            <w:r w:rsidR="00EC0E6B" w:rsidRPr="0097214C">
              <w:rPr>
                <w:rFonts w:ascii="Verdana" w:hAnsi="Verdana"/>
                <w:sz w:val="18"/>
                <w:szCs w:val="18"/>
                <w:lang w:val="nl-NL"/>
              </w:rPr>
              <w:t>l</w:t>
            </w:r>
          </w:p>
        </w:tc>
        <w:tc>
          <w:tcPr>
            <w:tcW w:w="7810" w:type="dxa"/>
          </w:tcPr>
          <w:p w14:paraId="57B9472C" w14:textId="77777777" w:rsidR="00DC008E" w:rsidRPr="0097214C" w:rsidRDefault="00DC008E" w:rsidP="008D4B97">
            <w:pPr>
              <w:widowControl w:val="0"/>
              <w:suppressAutoHyphens/>
              <w:autoSpaceDE w:val="0"/>
              <w:snapToGrid w:val="0"/>
              <w:spacing w:after="0" w:line="252" w:lineRule="auto"/>
              <w:ind w:right="332"/>
              <w:rPr>
                <w:rFonts w:ascii="Verdana" w:hAnsi="Verdana"/>
                <w:sz w:val="18"/>
                <w:szCs w:val="18"/>
                <w:lang w:val="nl-NL"/>
              </w:rPr>
            </w:pP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 xml:space="preserve">Snel ingewerkt, in staat veranderingen op de voet te volgen, zowel maatschappelijke veranderingen als veranderingen in </w:t>
            </w:r>
            <w:r w:rsidR="008D4B97" w:rsidRPr="0097214C">
              <w:rPr>
                <w:rFonts w:ascii="Verdana" w:hAnsi="Verdana"/>
                <w:sz w:val="18"/>
                <w:szCs w:val="18"/>
                <w:lang w:val="nl-NL"/>
              </w:rPr>
              <w:t>b</w:t>
            </w:r>
            <w:r w:rsidRPr="0097214C">
              <w:rPr>
                <w:rFonts w:ascii="Verdana" w:hAnsi="Verdana"/>
                <w:sz w:val="18"/>
                <w:szCs w:val="18"/>
                <w:lang w:val="nl-NL"/>
              </w:rPr>
              <w:t>edrijfsstructuur, bedrijfsprocessen, takenpakket en geautomatiseerde systemen.</w:t>
            </w:r>
          </w:p>
        </w:tc>
      </w:tr>
    </w:tbl>
    <w:p w14:paraId="75D248BD" w14:textId="77777777" w:rsidR="00585C4A" w:rsidRPr="003E025A" w:rsidRDefault="00585C4A" w:rsidP="008D3713">
      <w:pPr>
        <w:pStyle w:val="PlainText"/>
        <w:rPr>
          <w:lang w:val="nl-NL"/>
        </w:rPr>
      </w:pPr>
    </w:p>
    <w:sectPr w:rsidR="00585C4A" w:rsidRPr="003E025A" w:rsidSect="001F216A">
      <w:pgSz w:w="12240" w:h="15840" w:code="1"/>
      <w:pgMar w:top="180" w:right="30" w:bottom="0" w:left="2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74D4E7B"/>
    <w:multiLevelType w:val="hybridMultilevel"/>
    <w:tmpl w:val="13FC23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696EF6"/>
    <w:multiLevelType w:val="hybridMultilevel"/>
    <w:tmpl w:val="211C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64F21"/>
    <w:multiLevelType w:val="hybridMultilevel"/>
    <w:tmpl w:val="E4EA7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87ACC"/>
    <w:multiLevelType w:val="hybridMultilevel"/>
    <w:tmpl w:val="58F4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2321"/>
    <w:multiLevelType w:val="hybridMultilevel"/>
    <w:tmpl w:val="9FD0625E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9" w15:restartNumberingAfterBreak="0">
    <w:nsid w:val="542D083A"/>
    <w:multiLevelType w:val="hybridMultilevel"/>
    <w:tmpl w:val="A02AD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524912">
    <w:abstractNumId w:val="0"/>
  </w:num>
  <w:num w:numId="2" w16cid:durableId="2023775779">
    <w:abstractNumId w:val="1"/>
  </w:num>
  <w:num w:numId="3" w16cid:durableId="804930630">
    <w:abstractNumId w:val="2"/>
  </w:num>
  <w:num w:numId="4" w16cid:durableId="78916656">
    <w:abstractNumId w:val="3"/>
  </w:num>
  <w:num w:numId="5" w16cid:durableId="1862235301">
    <w:abstractNumId w:val="5"/>
  </w:num>
  <w:num w:numId="6" w16cid:durableId="994646099">
    <w:abstractNumId w:val="7"/>
  </w:num>
  <w:num w:numId="7" w16cid:durableId="1711759695">
    <w:abstractNumId w:val="9"/>
  </w:num>
  <w:num w:numId="8" w16cid:durableId="1442529020">
    <w:abstractNumId w:val="8"/>
  </w:num>
  <w:num w:numId="9" w16cid:durableId="260063958">
    <w:abstractNumId w:val="4"/>
  </w:num>
  <w:num w:numId="10" w16cid:durableId="1196849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A9"/>
    <w:rsid w:val="00062B63"/>
    <w:rsid w:val="001043CC"/>
    <w:rsid w:val="001422E0"/>
    <w:rsid w:val="00186ED0"/>
    <w:rsid w:val="001C555A"/>
    <w:rsid w:val="001F216A"/>
    <w:rsid w:val="00201EDF"/>
    <w:rsid w:val="0023352A"/>
    <w:rsid w:val="00257A45"/>
    <w:rsid w:val="00302BBF"/>
    <w:rsid w:val="003254E6"/>
    <w:rsid w:val="003E025A"/>
    <w:rsid w:val="004234A4"/>
    <w:rsid w:val="00467475"/>
    <w:rsid w:val="004A185D"/>
    <w:rsid w:val="00513820"/>
    <w:rsid w:val="0053757F"/>
    <w:rsid w:val="005541A8"/>
    <w:rsid w:val="005734D4"/>
    <w:rsid w:val="0058567D"/>
    <w:rsid w:val="00585C4A"/>
    <w:rsid w:val="005B297C"/>
    <w:rsid w:val="005F7FA9"/>
    <w:rsid w:val="006179FA"/>
    <w:rsid w:val="00670C34"/>
    <w:rsid w:val="00676AA9"/>
    <w:rsid w:val="006B4A10"/>
    <w:rsid w:val="00841E25"/>
    <w:rsid w:val="008D3713"/>
    <w:rsid w:val="008D4B97"/>
    <w:rsid w:val="009121F9"/>
    <w:rsid w:val="00920BD2"/>
    <w:rsid w:val="00940FE3"/>
    <w:rsid w:val="0097214C"/>
    <w:rsid w:val="009B6166"/>
    <w:rsid w:val="009E163C"/>
    <w:rsid w:val="00A347A9"/>
    <w:rsid w:val="00A63E02"/>
    <w:rsid w:val="00A7525F"/>
    <w:rsid w:val="00B6723A"/>
    <w:rsid w:val="00C24CC1"/>
    <w:rsid w:val="00C71257"/>
    <w:rsid w:val="00CF0327"/>
    <w:rsid w:val="00D30406"/>
    <w:rsid w:val="00D67727"/>
    <w:rsid w:val="00DC008E"/>
    <w:rsid w:val="00DC7F27"/>
    <w:rsid w:val="00EC0E6B"/>
    <w:rsid w:val="00F22D3B"/>
    <w:rsid w:val="00F2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72AB2B9F"/>
  <w15:chartTrackingRefBased/>
  <w15:docId w15:val="{40B6AA62-FCD4-40C8-B3DB-24D07BB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L" w:eastAsia="en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57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347A9"/>
    <w:pPr>
      <w:keepNext/>
      <w:widowControl w:val="0"/>
      <w:numPr>
        <w:numId w:val="1"/>
      </w:numPr>
      <w:suppressAutoHyphens/>
      <w:autoSpaceDE w:val="0"/>
      <w:spacing w:after="0" w:line="252" w:lineRule="auto"/>
      <w:outlineLvl w:val="0"/>
    </w:pPr>
    <w:rPr>
      <w:rFonts w:ascii="Times New Roman" w:eastAsia="Times New Roman" w:hAnsi="Times New Roman" w:cs="Calibri"/>
      <w:b/>
      <w:sz w:val="20"/>
      <w:szCs w:val="24"/>
      <w:lang w:val="nl-N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347A9"/>
    <w:rPr>
      <w:rFonts w:ascii="Times New Roman" w:eastAsia="Times New Roman" w:hAnsi="Times New Roman" w:cs="Calibri"/>
      <w:b/>
      <w:sz w:val="20"/>
      <w:szCs w:val="24"/>
      <w:lang w:val="nl-NL" w:eastAsia="ar-SA"/>
    </w:rPr>
  </w:style>
  <w:style w:type="table" w:styleId="TableGrid">
    <w:name w:val="Table Grid"/>
    <w:basedOn w:val="TableNormal"/>
    <w:uiPriority w:val="59"/>
    <w:rsid w:val="00A34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347A9"/>
    <w:rPr>
      <w:color w:val="0000FF"/>
      <w:u w:val="single"/>
    </w:rPr>
  </w:style>
  <w:style w:type="paragraph" w:customStyle="1" w:styleId="Inhoudtabel">
    <w:name w:val="Inhoud tabel"/>
    <w:basedOn w:val="Normal"/>
    <w:rsid w:val="00841E25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nl-NL" w:eastAsia="ar-SA"/>
    </w:rPr>
  </w:style>
  <w:style w:type="paragraph" w:styleId="PlainText">
    <w:name w:val="Plain Text"/>
    <w:basedOn w:val="Normal"/>
    <w:link w:val="PlainTextChar"/>
    <w:uiPriority w:val="99"/>
    <w:unhideWhenUsed/>
    <w:rsid w:val="004A185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A185D"/>
    <w:rPr>
      <w:rFonts w:ascii="Consolas" w:hAnsi="Consolas" w:cs="Consolas"/>
      <w:sz w:val="21"/>
      <w:szCs w:val="21"/>
    </w:rPr>
  </w:style>
  <w:style w:type="paragraph" w:styleId="NoSpacing">
    <w:name w:val="No Spacing"/>
    <w:uiPriority w:val="1"/>
    <w:qFormat/>
    <w:rsid w:val="00D67727"/>
    <w:rPr>
      <w:sz w:val="22"/>
      <w:szCs w:val="22"/>
      <w:lang w:val="en-US" w:eastAsia="en-US"/>
    </w:rPr>
  </w:style>
  <w:style w:type="character" w:customStyle="1" w:styleId="WW8Num2z1">
    <w:name w:val="WW8Num2z1"/>
    <w:rsid w:val="00585C4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oorsma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Boorsma, Willem</vt:lpstr>
      <vt:lpstr>Boorsma, Willem</vt:lpstr>
    </vt:vector>
  </TitlesOfParts>
  <Company/>
  <LinksUpToDate>false</LinksUpToDate>
  <CharactersWithSpaces>3015</CharactersWithSpaces>
  <SharedDoc>false</SharedDoc>
  <HLinks>
    <vt:vector size="6" baseType="variant"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http://www.wboorsma.nl/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Boorsma, Willem</dc:title>
  <dc:subject/>
  <dc:creator>owner</dc:creator>
  <cp:keywords/>
  <cp:lastModifiedBy>willem boorsma</cp:lastModifiedBy>
  <cp:revision>2</cp:revision>
  <cp:lastPrinted>2013-07-04T11:22:00Z</cp:lastPrinted>
  <dcterms:created xsi:type="dcterms:W3CDTF">2024-02-22T08:39:00Z</dcterms:created>
  <dcterms:modified xsi:type="dcterms:W3CDTF">2024-02-22T08:39:00Z</dcterms:modified>
</cp:coreProperties>
</file>